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4" w:rsidRDefault="00B902F4" w:rsidP="00B902F4">
      <w:pPr>
        <w:spacing w:after="0"/>
        <w:ind w:firstLine="709"/>
      </w:pPr>
      <w:r>
        <w:t>Занятыми в экономике считаются граждане: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работающие (служащие) по трудовому договору (контракту), заключенному в соответствии с законодательством о труде,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являющиеся индивидуальными предпринимателями, – при условии уплаты с доходов, полученных от осуществления предпринимательской деятельности, подоходного налога с физических лиц и (или) единого налога с индивидуальных предпринимателей и иных физических лиц за соответствующий период осуществления деятельности, а в случае освобождения в соответствии с законодательными актами от уплаты данных налогов – независимо от их уплаты;</w:t>
      </w:r>
      <w:proofErr w:type="gramEnd"/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собственности, при условии выплаты вознаграждений за выполненные работы, оказанные услуги или созданные объекты интеллектуальной собственности;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 – при условии уплаты за соответствующий период осуществления деятельности указанного налога по такой деятельности;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являющиеся плательщиками налога на профессиональный доход – при условии его уплаты;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являющиеся резервистами во время прохождения занятий и учебных сборов;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являющиеся военнообязанными во время прохождения военных или специальных сборов;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lastRenderedPageBreak/>
        <w:t>прох</w:t>
      </w:r>
      <w:bookmarkStart w:id="0" w:name="_GoBack"/>
      <w:bookmarkEnd w:id="0"/>
      <w:r>
        <w:t>одящие</w:t>
      </w:r>
      <w:proofErr w:type="gramEnd"/>
      <w:r>
        <w:t xml:space="preserve"> альтернативную службу;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являющиеся</w:t>
      </w:r>
      <w:proofErr w:type="gramEnd"/>
      <w:r>
        <w:t xml:space="preserve"> адвокатами, нотариусами;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осуществляющие</w:t>
      </w:r>
      <w:proofErr w:type="gramEnd"/>
      <w:r>
        <w:t xml:space="preserve"> деятельность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осуществляющие ремесленную деятельность с уплатой сбора за осуществление ремесленной деятельности, – при условии уведомления налогового органа о начале осуществления ремесленной деятельности, а в отношении граждан, осуществлявших ремесленную деятельность на 1 января 2021 г., –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деятельности;</w:t>
      </w:r>
      <w:proofErr w:type="gramEnd"/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являющиеся собственниками имущества (учредителями, участниками) коммерческих организаций, за исключением акционерных обществ;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осуществляющие</w:t>
      </w:r>
      <w:proofErr w:type="gramEnd"/>
      <w: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являющиеся</w:t>
      </w:r>
      <w:proofErr w:type="gramEnd"/>
      <w:r>
        <w:t xml:space="preserve"> учащимися духовных учебных заведений;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зарегистрированные по месту жительства на территориях Республики Беларусь, определяемых решениями облисполкомов, Минского горисполкома, 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</w:t>
      </w:r>
      <w:proofErr w:type="gramEnd"/>
      <w:r>
        <w:t xml:space="preserve"> </w:t>
      </w:r>
      <w:proofErr w:type="gramStart"/>
      <w:r>
        <w:t xml:space="preserve">и обслуживания жилого дома, в том числе </w:t>
      </w:r>
      <w:r>
        <w:lastRenderedPageBreak/>
        <w:t>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и не отсутствующие на территории Республики Беларусь суммарно 30 и более календарных дней в квартале, за который сформирована база данных (далее – фактически проживающие в Республике</w:t>
      </w:r>
      <w:proofErr w:type="gramEnd"/>
      <w:r>
        <w:t xml:space="preserve"> </w:t>
      </w:r>
      <w:proofErr w:type="gramStart"/>
      <w:r>
        <w:t>Беларусь);</w:t>
      </w:r>
      <w:proofErr w:type="gramEnd"/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______________________________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 xml:space="preserve">* 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 – при отсутствии установленных фактов нарушения ими обязанностей в области занятости населения;</w:t>
      </w:r>
      <w:proofErr w:type="gramEnd"/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являющиеся</w:t>
      </w:r>
      <w:proofErr w:type="gramEnd"/>
      <w:r>
        <w:t xml:space="preserve">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 xml:space="preserve">), опекуном (попечителем), фактически проживающие в Республике Беларусь (за исключением случаев выезда </w:t>
      </w:r>
      <w:r>
        <w:lastRenderedPageBreak/>
        <w:t>за границу на лечение и (или) оздоровление) и воспитывающие ребенка-инвалида в возрасте до 18 лет**;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из числа женщин, фактически проживающих в Республике Беларусь (за исключением случаев выезда за границу на лечение и (или) оздоровление) и воспитывающих ребенка в возрасте до 7 лет, троих и более несовершеннолетних детей, являющихся матерью (мачехой), усыновителем (</w:t>
      </w:r>
      <w:proofErr w:type="spellStart"/>
      <w:r>
        <w:t>удочерителем</w:t>
      </w:r>
      <w:proofErr w:type="spellEnd"/>
      <w:r>
        <w:t>), опекуном (попечителем)**;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______________________________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** Для целей абзацев двадцать второго и двадцать третьего пункта 3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</w:t>
      </w:r>
      <w:proofErr w:type="gramEnd"/>
      <w:r>
        <w:t xml:space="preserve"> в 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 с круглосуточным режимом пребывания.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r>
        <w:t>включенные в списочные составы национальных и сборных команд Республики Беларусь по видам спорта;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являющиеся</w:t>
      </w:r>
      <w:proofErr w:type="gramEnd"/>
      <w: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подразделений;</w:t>
      </w:r>
    </w:p>
    <w:p w:rsidR="00B902F4" w:rsidRDefault="00B902F4" w:rsidP="00B902F4">
      <w:pPr>
        <w:spacing w:after="0"/>
        <w:ind w:firstLine="709"/>
      </w:pPr>
    </w:p>
    <w:p w:rsidR="00B902F4" w:rsidRDefault="00B902F4" w:rsidP="00B902F4">
      <w:pPr>
        <w:spacing w:after="0"/>
        <w:ind w:firstLine="709"/>
      </w:pPr>
      <w:proofErr w:type="gramStart"/>
      <w:r>
        <w:t>состоящие на учете в городских, районных, районных в городах отделах (секторах) областных, Минского городского управлений Фонда социальной защиты населения Министерства труда и социальной защиты (далее – органы Фонда) в качестве плательщиков обязательных страховых взносов, работающие за пределами Республики Беларусь;</w:t>
      </w:r>
      <w:proofErr w:type="gramEnd"/>
    </w:p>
    <w:p w:rsidR="00B902F4" w:rsidRDefault="00B902F4" w:rsidP="00B902F4">
      <w:pPr>
        <w:spacing w:after="0"/>
        <w:ind w:firstLine="709"/>
      </w:pPr>
    </w:p>
    <w:p w:rsidR="00631448" w:rsidRPr="00B902F4" w:rsidRDefault="00B902F4" w:rsidP="00B902F4">
      <w:pPr>
        <w:spacing w:after="0"/>
        <w:ind w:firstLine="709"/>
      </w:pPr>
      <w:proofErr w:type="gramStart"/>
      <w:r>
        <w:t>состоящие</w:t>
      </w:r>
      <w:proofErr w:type="gramEnd"/>
      <w:r>
        <w:t xml:space="preserve">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 в Республике Беларусь.</w:t>
      </w:r>
    </w:p>
    <w:sectPr w:rsidR="00631448" w:rsidRPr="00B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4"/>
    <w:rsid w:val="00631448"/>
    <w:rsid w:val="00B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9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9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1116</Words>
  <Characters>6362</Characters>
  <Application>Microsoft Office Word</Application>
  <DocSecurity>0</DocSecurity>
  <Lines>53</Lines>
  <Paragraphs>14</Paragraphs>
  <ScaleCrop>false</ScaleCrop>
  <Company>diakov.net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Yanukovich</dc:creator>
  <cp:lastModifiedBy>Yanukovich</cp:lastModifiedBy>
  <cp:revision>1</cp:revision>
  <dcterms:created xsi:type="dcterms:W3CDTF">2024-02-22T08:36:00Z</dcterms:created>
  <dcterms:modified xsi:type="dcterms:W3CDTF">2024-02-22T08:50:00Z</dcterms:modified>
</cp:coreProperties>
</file>